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EE" w:rsidRPr="00D16699" w:rsidRDefault="00D16699" w:rsidP="00D16699">
      <w:pPr>
        <w:spacing w:after="0" w:line="240" w:lineRule="auto"/>
        <w:rPr>
          <w:rFonts w:ascii="Times New Roman" w:hAnsi="Times New Roman" w:cs="Times New Roman"/>
          <w:b/>
          <w:sz w:val="24"/>
          <w:szCs w:val="24"/>
        </w:rPr>
      </w:pPr>
      <w:r w:rsidRPr="00D16699">
        <w:rPr>
          <w:rFonts w:ascii="Times New Roman" w:hAnsi="Times New Roman" w:cs="Times New Roman"/>
          <w:b/>
          <w:sz w:val="24"/>
          <w:szCs w:val="24"/>
        </w:rPr>
        <w:t>NOBLESVILLE REDEVELOPMENT COMMISSION</w:t>
      </w:r>
    </w:p>
    <w:p w:rsidR="00D16699" w:rsidRDefault="00B54388" w:rsidP="00D16699">
      <w:pPr>
        <w:spacing w:after="0" w:line="240" w:lineRule="auto"/>
        <w:rPr>
          <w:rFonts w:ascii="Times New Roman" w:hAnsi="Times New Roman" w:cs="Times New Roman"/>
          <w:sz w:val="24"/>
          <w:szCs w:val="24"/>
        </w:rPr>
      </w:pPr>
      <w:r>
        <w:rPr>
          <w:rFonts w:ascii="Times New Roman" w:hAnsi="Times New Roman" w:cs="Times New Roman"/>
          <w:b/>
          <w:sz w:val="24"/>
          <w:szCs w:val="24"/>
        </w:rPr>
        <w:t>SEPTEMBER</w:t>
      </w:r>
      <w:r w:rsidR="00C8089C">
        <w:rPr>
          <w:rFonts w:ascii="Times New Roman" w:hAnsi="Times New Roman" w:cs="Times New Roman"/>
          <w:b/>
          <w:sz w:val="24"/>
          <w:szCs w:val="24"/>
        </w:rPr>
        <w:t xml:space="preserve"> </w:t>
      </w:r>
      <w:r>
        <w:rPr>
          <w:rFonts w:ascii="Times New Roman" w:hAnsi="Times New Roman" w:cs="Times New Roman"/>
          <w:b/>
          <w:sz w:val="24"/>
          <w:szCs w:val="24"/>
        </w:rPr>
        <w:t>6</w:t>
      </w:r>
      <w:r w:rsidR="00C14CF4">
        <w:rPr>
          <w:rFonts w:ascii="Times New Roman" w:hAnsi="Times New Roman" w:cs="Times New Roman"/>
          <w:b/>
          <w:sz w:val="24"/>
          <w:szCs w:val="24"/>
        </w:rPr>
        <w:t>, 201</w:t>
      </w:r>
      <w:r w:rsidR="00676088">
        <w:rPr>
          <w:rFonts w:ascii="Times New Roman" w:hAnsi="Times New Roman" w:cs="Times New Roman"/>
          <w:b/>
          <w:sz w:val="24"/>
          <w:szCs w:val="24"/>
        </w:rPr>
        <w:t>9</w:t>
      </w:r>
    </w:p>
    <w:p w:rsidR="00D16699" w:rsidRDefault="00D16699" w:rsidP="00D16699">
      <w:pPr>
        <w:spacing w:after="0" w:line="240" w:lineRule="auto"/>
        <w:rPr>
          <w:rFonts w:ascii="Times New Roman" w:hAnsi="Times New Roman" w:cs="Times New Roman"/>
          <w:sz w:val="24"/>
          <w:szCs w:val="24"/>
        </w:rPr>
      </w:pPr>
    </w:p>
    <w:p w:rsidR="00CD0FEA" w:rsidRDefault="00D16699"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Noblesville Redevelopment Commission met pursuant to public notice on </w:t>
      </w:r>
      <w:r w:rsidR="00B54388">
        <w:rPr>
          <w:rFonts w:ascii="Times New Roman" w:hAnsi="Times New Roman" w:cs="Times New Roman"/>
          <w:sz w:val="24"/>
          <w:szCs w:val="24"/>
        </w:rPr>
        <w:t>September</w:t>
      </w:r>
      <w:r w:rsidR="00C8089C">
        <w:rPr>
          <w:rFonts w:ascii="Times New Roman" w:hAnsi="Times New Roman" w:cs="Times New Roman"/>
          <w:sz w:val="24"/>
          <w:szCs w:val="24"/>
        </w:rPr>
        <w:t xml:space="preserve"> </w:t>
      </w:r>
      <w:r w:rsidR="00B54388">
        <w:rPr>
          <w:rFonts w:ascii="Times New Roman" w:hAnsi="Times New Roman" w:cs="Times New Roman"/>
          <w:sz w:val="24"/>
          <w:szCs w:val="24"/>
        </w:rPr>
        <w:t>6</w:t>
      </w:r>
      <w:r>
        <w:rPr>
          <w:rFonts w:ascii="Times New Roman" w:hAnsi="Times New Roman" w:cs="Times New Roman"/>
          <w:sz w:val="24"/>
          <w:szCs w:val="24"/>
        </w:rPr>
        <w:t>, 201</w:t>
      </w:r>
      <w:r w:rsidR="00676088">
        <w:rPr>
          <w:rFonts w:ascii="Times New Roman" w:hAnsi="Times New Roman" w:cs="Times New Roman"/>
          <w:sz w:val="24"/>
          <w:szCs w:val="24"/>
        </w:rPr>
        <w:t>9</w:t>
      </w:r>
      <w:r w:rsidR="001E5382">
        <w:rPr>
          <w:rFonts w:ascii="Times New Roman" w:hAnsi="Times New Roman" w:cs="Times New Roman"/>
          <w:sz w:val="24"/>
          <w:szCs w:val="24"/>
        </w:rPr>
        <w:t xml:space="preserve"> at </w:t>
      </w:r>
      <w:r w:rsidR="00676088">
        <w:rPr>
          <w:rFonts w:ascii="Times New Roman" w:hAnsi="Times New Roman" w:cs="Times New Roman"/>
          <w:sz w:val="24"/>
          <w:szCs w:val="24"/>
        </w:rPr>
        <w:t>8</w:t>
      </w:r>
      <w:r>
        <w:rPr>
          <w:rFonts w:ascii="Times New Roman" w:hAnsi="Times New Roman" w:cs="Times New Roman"/>
          <w:sz w:val="24"/>
          <w:szCs w:val="24"/>
        </w:rPr>
        <w:t>:00 a.m.</w:t>
      </w:r>
      <w:r w:rsidR="00316023" w:rsidRPr="00316023">
        <w:rPr>
          <w:rFonts w:ascii="Times New Roman" w:hAnsi="Times New Roman" w:cs="Times New Roman"/>
          <w:sz w:val="24"/>
          <w:szCs w:val="24"/>
        </w:rPr>
        <w:t xml:space="preserve"> </w:t>
      </w:r>
      <w:r w:rsidR="00316023">
        <w:rPr>
          <w:rFonts w:ascii="Times New Roman" w:hAnsi="Times New Roman" w:cs="Times New Roman"/>
          <w:sz w:val="24"/>
          <w:szCs w:val="24"/>
        </w:rPr>
        <w:t>at 16 South 10</w:t>
      </w:r>
      <w:r w:rsidR="00316023" w:rsidRPr="00D16699">
        <w:rPr>
          <w:rFonts w:ascii="Times New Roman" w:hAnsi="Times New Roman" w:cs="Times New Roman"/>
          <w:sz w:val="24"/>
          <w:szCs w:val="24"/>
          <w:vertAlign w:val="superscript"/>
        </w:rPr>
        <w:t>th</w:t>
      </w:r>
      <w:r w:rsidR="00316023">
        <w:rPr>
          <w:rFonts w:ascii="Times New Roman" w:hAnsi="Times New Roman" w:cs="Times New Roman"/>
          <w:sz w:val="24"/>
          <w:szCs w:val="24"/>
        </w:rPr>
        <w:t xml:space="preserve"> Street, Noblesville, Indiana.</w:t>
      </w:r>
      <w:r>
        <w:rPr>
          <w:rFonts w:ascii="Times New Roman" w:hAnsi="Times New Roman" w:cs="Times New Roman"/>
          <w:sz w:val="24"/>
          <w:szCs w:val="24"/>
        </w:rPr>
        <w:t xml:space="preserve"> </w:t>
      </w:r>
      <w:r w:rsidR="00647774">
        <w:rPr>
          <w:rFonts w:ascii="Times New Roman" w:hAnsi="Times New Roman" w:cs="Times New Roman"/>
          <w:sz w:val="24"/>
          <w:szCs w:val="24"/>
        </w:rPr>
        <w:t>T</w:t>
      </w:r>
      <w:r>
        <w:rPr>
          <w:rFonts w:ascii="Times New Roman" w:hAnsi="Times New Roman" w:cs="Times New Roman"/>
          <w:sz w:val="24"/>
          <w:szCs w:val="24"/>
        </w:rPr>
        <w:t>he following members</w:t>
      </w:r>
      <w:r w:rsidR="00647774">
        <w:rPr>
          <w:rFonts w:ascii="Times New Roman" w:hAnsi="Times New Roman" w:cs="Times New Roman"/>
          <w:sz w:val="24"/>
          <w:szCs w:val="24"/>
        </w:rPr>
        <w:t xml:space="preserve"> were</w:t>
      </w:r>
      <w:r>
        <w:rPr>
          <w:rFonts w:ascii="Times New Roman" w:hAnsi="Times New Roman" w:cs="Times New Roman"/>
          <w:sz w:val="24"/>
          <w:szCs w:val="24"/>
        </w:rPr>
        <w:t xml:space="preserve"> present:  </w:t>
      </w:r>
      <w:r w:rsidR="00E34A19">
        <w:rPr>
          <w:rFonts w:ascii="Times New Roman" w:hAnsi="Times New Roman" w:cs="Times New Roman"/>
          <w:sz w:val="24"/>
          <w:szCs w:val="24"/>
        </w:rPr>
        <w:t xml:space="preserve">John Elmer, </w:t>
      </w:r>
      <w:r w:rsidR="00B116D9">
        <w:rPr>
          <w:rFonts w:ascii="Times New Roman" w:hAnsi="Times New Roman" w:cs="Times New Roman"/>
          <w:sz w:val="24"/>
          <w:szCs w:val="24"/>
        </w:rPr>
        <w:t xml:space="preserve">Michael Field, </w:t>
      </w:r>
      <w:r w:rsidR="00522B16">
        <w:rPr>
          <w:rFonts w:ascii="Times New Roman" w:hAnsi="Times New Roman" w:cs="Times New Roman"/>
          <w:sz w:val="24"/>
          <w:szCs w:val="24"/>
        </w:rPr>
        <w:t>William Lynch,</w:t>
      </w:r>
      <w:r>
        <w:rPr>
          <w:rFonts w:ascii="Times New Roman" w:hAnsi="Times New Roman" w:cs="Times New Roman"/>
          <w:sz w:val="24"/>
          <w:szCs w:val="24"/>
        </w:rPr>
        <w:t xml:space="preserve"> </w:t>
      </w:r>
      <w:r w:rsidR="00B116D9">
        <w:rPr>
          <w:rFonts w:ascii="Times New Roman" w:hAnsi="Times New Roman" w:cs="Times New Roman"/>
          <w:sz w:val="24"/>
          <w:szCs w:val="24"/>
        </w:rPr>
        <w:t>Monica Peck</w:t>
      </w:r>
      <w:r w:rsidR="00676088">
        <w:rPr>
          <w:rFonts w:ascii="Times New Roman" w:hAnsi="Times New Roman" w:cs="Times New Roman"/>
          <w:sz w:val="24"/>
          <w:szCs w:val="24"/>
        </w:rPr>
        <w:t xml:space="preserve">, </w:t>
      </w:r>
      <w:r w:rsidR="00B116D9">
        <w:rPr>
          <w:rFonts w:ascii="Times New Roman" w:hAnsi="Times New Roman" w:cs="Times New Roman"/>
          <w:sz w:val="24"/>
          <w:szCs w:val="24"/>
        </w:rPr>
        <w:t>Sylvia Shepler</w:t>
      </w:r>
      <w:r w:rsidR="007F1947">
        <w:rPr>
          <w:rFonts w:ascii="Times New Roman" w:hAnsi="Times New Roman" w:cs="Times New Roman"/>
          <w:sz w:val="24"/>
          <w:szCs w:val="24"/>
        </w:rPr>
        <w:t>, and</w:t>
      </w:r>
      <w:r w:rsidR="008B0A56">
        <w:rPr>
          <w:rFonts w:ascii="Times New Roman" w:hAnsi="Times New Roman" w:cs="Times New Roman"/>
          <w:sz w:val="24"/>
          <w:szCs w:val="24"/>
        </w:rPr>
        <w:t xml:space="preserve"> </w:t>
      </w:r>
      <w:r w:rsidR="00B12E26">
        <w:rPr>
          <w:rFonts w:ascii="Times New Roman" w:hAnsi="Times New Roman" w:cs="Times New Roman"/>
          <w:sz w:val="24"/>
          <w:szCs w:val="24"/>
        </w:rPr>
        <w:t>William Taylor</w:t>
      </w:r>
      <w:r w:rsidR="007F1947">
        <w:rPr>
          <w:rFonts w:ascii="Times New Roman" w:hAnsi="Times New Roman" w:cs="Times New Roman"/>
          <w:sz w:val="24"/>
          <w:szCs w:val="24"/>
        </w:rPr>
        <w:t>.</w:t>
      </w:r>
      <w:r w:rsidR="008B0A56">
        <w:rPr>
          <w:rFonts w:ascii="Times New Roman" w:hAnsi="Times New Roman" w:cs="Times New Roman"/>
          <w:sz w:val="24"/>
          <w:szCs w:val="24"/>
        </w:rPr>
        <w:t xml:space="preserve"> </w:t>
      </w:r>
      <w:r w:rsidR="00B116D9">
        <w:rPr>
          <w:rFonts w:ascii="Times New Roman" w:hAnsi="Times New Roman" w:cs="Times New Roman"/>
          <w:sz w:val="24"/>
          <w:szCs w:val="24"/>
        </w:rPr>
        <w:t>Jack Martin was</w:t>
      </w:r>
      <w:r w:rsidR="00B178D9">
        <w:rPr>
          <w:rFonts w:ascii="Times New Roman" w:hAnsi="Times New Roman" w:cs="Times New Roman"/>
          <w:sz w:val="24"/>
          <w:szCs w:val="24"/>
        </w:rPr>
        <w:t xml:space="preserve"> absent.</w:t>
      </w:r>
      <w:r w:rsidR="007F1947">
        <w:rPr>
          <w:rFonts w:ascii="Times New Roman" w:hAnsi="Times New Roman" w:cs="Times New Roman"/>
          <w:sz w:val="24"/>
          <w:szCs w:val="24"/>
        </w:rPr>
        <w:t xml:space="preserve"> </w:t>
      </w:r>
    </w:p>
    <w:p w:rsidR="00B116D9" w:rsidRDefault="00B116D9" w:rsidP="00D16699">
      <w:pPr>
        <w:spacing w:after="0" w:line="240" w:lineRule="auto"/>
        <w:rPr>
          <w:rFonts w:ascii="Times New Roman" w:hAnsi="Times New Roman" w:cs="Times New Roman"/>
          <w:sz w:val="24"/>
          <w:szCs w:val="24"/>
        </w:rPr>
      </w:pPr>
    </w:p>
    <w:p w:rsidR="00B9088F" w:rsidRDefault="00D16699"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Also present were</w:t>
      </w:r>
      <w:r w:rsidR="00C8089C">
        <w:rPr>
          <w:rFonts w:ascii="Times New Roman" w:hAnsi="Times New Roman" w:cs="Times New Roman"/>
          <w:sz w:val="24"/>
          <w:szCs w:val="24"/>
        </w:rPr>
        <w:t xml:space="preserve"> </w:t>
      </w:r>
      <w:r w:rsidR="00B116D9">
        <w:rPr>
          <w:rFonts w:ascii="Times New Roman" w:hAnsi="Times New Roman" w:cs="Times New Roman"/>
          <w:sz w:val="24"/>
          <w:szCs w:val="24"/>
        </w:rPr>
        <w:t>Deputy</w:t>
      </w:r>
      <w:r w:rsidR="00B9088F">
        <w:rPr>
          <w:rFonts w:ascii="Times New Roman" w:hAnsi="Times New Roman" w:cs="Times New Roman"/>
          <w:sz w:val="24"/>
          <w:szCs w:val="24"/>
        </w:rPr>
        <w:t xml:space="preserve"> Clerk </w:t>
      </w:r>
      <w:r w:rsidR="00B116D9">
        <w:rPr>
          <w:rFonts w:ascii="Times New Roman" w:hAnsi="Times New Roman" w:cs="Times New Roman"/>
          <w:sz w:val="24"/>
          <w:szCs w:val="24"/>
        </w:rPr>
        <w:t>Charlene Cummings</w:t>
      </w:r>
      <w:r w:rsidR="00B9088F">
        <w:rPr>
          <w:rFonts w:ascii="Times New Roman" w:hAnsi="Times New Roman" w:cs="Times New Roman"/>
          <w:sz w:val="24"/>
          <w:szCs w:val="24"/>
        </w:rPr>
        <w:t xml:space="preserve">, </w:t>
      </w:r>
      <w:r w:rsidR="00C8089C">
        <w:rPr>
          <w:rFonts w:ascii="Times New Roman" w:hAnsi="Times New Roman" w:cs="Times New Roman"/>
          <w:sz w:val="24"/>
          <w:szCs w:val="24"/>
        </w:rPr>
        <w:t>City Attorney Michael Howard</w:t>
      </w:r>
      <w:r w:rsidR="00B12E26">
        <w:rPr>
          <w:rFonts w:ascii="Times New Roman" w:hAnsi="Times New Roman" w:cs="Times New Roman"/>
          <w:sz w:val="24"/>
          <w:szCs w:val="24"/>
        </w:rPr>
        <w:t>,</w:t>
      </w:r>
      <w:r w:rsidR="00C8089C">
        <w:rPr>
          <w:rFonts w:ascii="Times New Roman" w:hAnsi="Times New Roman" w:cs="Times New Roman"/>
          <w:sz w:val="24"/>
          <w:szCs w:val="24"/>
        </w:rPr>
        <w:t xml:space="preserve"> </w:t>
      </w:r>
      <w:r w:rsidR="00B116D9">
        <w:rPr>
          <w:rFonts w:ascii="Times New Roman" w:hAnsi="Times New Roman" w:cs="Times New Roman"/>
          <w:sz w:val="24"/>
          <w:szCs w:val="24"/>
        </w:rPr>
        <w:t xml:space="preserve">and </w:t>
      </w:r>
      <w:r w:rsidR="005F2791">
        <w:rPr>
          <w:rFonts w:ascii="Times New Roman" w:hAnsi="Times New Roman" w:cs="Times New Roman"/>
          <w:sz w:val="24"/>
          <w:szCs w:val="24"/>
        </w:rPr>
        <w:t xml:space="preserve">Economic Development </w:t>
      </w:r>
      <w:r w:rsidR="001E5382">
        <w:rPr>
          <w:rFonts w:ascii="Times New Roman" w:hAnsi="Times New Roman" w:cs="Times New Roman"/>
          <w:sz w:val="24"/>
          <w:szCs w:val="24"/>
        </w:rPr>
        <w:t>Assistant Director</w:t>
      </w:r>
      <w:r w:rsidR="005F2791">
        <w:rPr>
          <w:rFonts w:ascii="Times New Roman" w:hAnsi="Times New Roman" w:cs="Times New Roman"/>
          <w:sz w:val="24"/>
          <w:szCs w:val="24"/>
        </w:rPr>
        <w:t xml:space="preserve"> </w:t>
      </w:r>
      <w:r w:rsidR="001E5382">
        <w:rPr>
          <w:rFonts w:ascii="Times New Roman" w:hAnsi="Times New Roman" w:cs="Times New Roman"/>
          <w:sz w:val="24"/>
          <w:szCs w:val="24"/>
        </w:rPr>
        <w:t>Andrew Murray</w:t>
      </w:r>
      <w:r w:rsidR="007F1947">
        <w:rPr>
          <w:rFonts w:ascii="Times New Roman" w:hAnsi="Times New Roman" w:cs="Times New Roman"/>
          <w:sz w:val="24"/>
          <w:szCs w:val="24"/>
        </w:rPr>
        <w:t>. Controll</w:t>
      </w:r>
      <w:r w:rsidR="00B116D9">
        <w:rPr>
          <w:rFonts w:ascii="Times New Roman" w:hAnsi="Times New Roman" w:cs="Times New Roman"/>
          <w:sz w:val="24"/>
          <w:szCs w:val="24"/>
        </w:rPr>
        <w:t>er Jeff Spalding arrived at 8:10</w:t>
      </w:r>
      <w:r w:rsidR="007F1947">
        <w:rPr>
          <w:rFonts w:ascii="Times New Roman" w:hAnsi="Times New Roman" w:cs="Times New Roman"/>
          <w:sz w:val="24"/>
          <w:szCs w:val="24"/>
        </w:rPr>
        <w:t xml:space="preserve"> a.m.</w:t>
      </w:r>
    </w:p>
    <w:p w:rsidR="00647774" w:rsidRDefault="00647774" w:rsidP="00D16699">
      <w:pPr>
        <w:spacing w:after="0" w:line="240" w:lineRule="auto"/>
        <w:rPr>
          <w:rFonts w:ascii="Times New Roman" w:hAnsi="Times New Roman" w:cs="Times New Roman"/>
          <w:sz w:val="24"/>
          <w:szCs w:val="24"/>
        </w:rPr>
      </w:pPr>
    </w:p>
    <w:p w:rsidR="00647774" w:rsidRDefault="00E34A19" w:rsidP="00B178D9">
      <w:pPr>
        <w:pStyle w:val="ListParagraph"/>
        <w:numPr>
          <w:ilvl w:val="0"/>
          <w:numId w:val="1"/>
        </w:numPr>
        <w:tabs>
          <w:tab w:val="num" w:pos="720"/>
        </w:tabs>
        <w:spacing w:after="0" w:line="240" w:lineRule="auto"/>
        <w:ind w:hanging="1620"/>
        <w:rPr>
          <w:rFonts w:ascii="Times New Roman" w:hAnsi="Times New Roman" w:cs="Times New Roman"/>
          <w:sz w:val="24"/>
          <w:szCs w:val="24"/>
        </w:rPr>
      </w:pPr>
      <w:r>
        <w:rPr>
          <w:rFonts w:ascii="Times New Roman" w:hAnsi="Times New Roman" w:cs="Times New Roman"/>
          <w:sz w:val="24"/>
          <w:szCs w:val="24"/>
        </w:rPr>
        <w:t>MEETING CALLED TO ORDER – ROLL CALL</w:t>
      </w:r>
    </w:p>
    <w:p w:rsidR="00647774" w:rsidRDefault="00647774" w:rsidP="00647774">
      <w:pPr>
        <w:spacing w:after="0" w:line="240" w:lineRule="auto"/>
        <w:rPr>
          <w:rFonts w:ascii="Times New Roman" w:hAnsi="Times New Roman" w:cs="Times New Roman"/>
          <w:sz w:val="24"/>
          <w:szCs w:val="24"/>
        </w:rPr>
      </w:pPr>
    </w:p>
    <w:p w:rsidR="00042B25" w:rsidRPr="00B178D9" w:rsidRDefault="00647774" w:rsidP="00042B25">
      <w:pPr>
        <w:pStyle w:val="ListParagraph"/>
        <w:spacing w:after="0" w:line="240" w:lineRule="auto"/>
        <w:ind w:left="1620" w:hanging="1620"/>
        <w:rPr>
          <w:rFonts w:ascii="Times New Roman" w:hAnsi="Times New Roman" w:cs="Times New Roman"/>
          <w:sz w:val="24"/>
          <w:szCs w:val="24"/>
        </w:rPr>
      </w:pPr>
      <w:r w:rsidRPr="00E26F50">
        <w:rPr>
          <w:rFonts w:ascii="Times New Roman" w:hAnsi="Times New Roman" w:cs="Times New Roman"/>
          <w:sz w:val="24"/>
          <w:szCs w:val="24"/>
        </w:rPr>
        <w:t xml:space="preserve">Mr. </w:t>
      </w:r>
      <w:r w:rsidR="00B116D9">
        <w:rPr>
          <w:rFonts w:ascii="Times New Roman" w:hAnsi="Times New Roman" w:cs="Times New Roman"/>
          <w:sz w:val="24"/>
          <w:szCs w:val="24"/>
        </w:rPr>
        <w:t>Field</w:t>
      </w:r>
      <w:r w:rsidRPr="00E26F50">
        <w:rPr>
          <w:rFonts w:ascii="Times New Roman" w:hAnsi="Times New Roman" w:cs="Times New Roman"/>
          <w:sz w:val="24"/>
          <w:szCs w:val="24"/>
        </w:rPr>
        <w:t xml:space="preserve"> c</w:t>
      </w:r>
      <w:r>
        <w:rPr>
          <w:rFonts w:ascii="Times New Roman" w:hAnsi="Times New Roman" w:cs="Times New Roman"/>
          <w:sz w:val="24"/>
          <w:szCs w:val="24"/>
        </w:rPr>
        <w:t>alled the meeting to order.</w:t>
      </w:r>
      <w:r w:rsidR="00E146A0">
        <w:rPr>
          <w:rFonts w:ascii="Times New Roman" w:hAnsi="Times New Roman" w:cs="Times New Roman"/>
          <w:sz w:val="24"/>
          <w:szCs w:val="24"/>
        </w:rPr>
        <w:t xml:space="preserve"> </w:t>
      </w:r>
      <w:r w:rsidR="00042B25" w:rsidRPr="00B178D9">
        <w:rPr>
          <w:rFonts w:ascii="Times New Roman" w:hAnsi="Times New Roman" w:cs="Times New Roman"/>
          <w:sz w:val="24"/>
          <w:szCs w:val="24"/>
        </w:rPr>
        <w:t>The rolled was called, and a quorum was present.</w:t>
      </w:r>
    </w:p>
    <w:p w:rsidR="00B178D9" w:rsidRDefault="00B178D9" w:rsidP="00B178D9">
      <w:pPr>
        <w:spacing w:after="0" w:line="240" w:lineRule="auto"/>
        <w:rPr>
          <w:rFonts w:ascii="Times New Roman" w:hAnsi="Times New Roman" w:cs="Times New Roman"/>
          <w:sz w:val="24"/>
          <w:szCs w:val="24"/>
        </w:rPr>
      </w:pPr>
    </w:p>
    <w:p w:rsidR="00B178D9" w:rsidRDefault="00E34A19" w:rsidP="00B116D9">
      <w:pPr>
        <w:pStyle w:val="ListParagraph"/>
        <w:numPr>
          <w:ilvl w:val="0"/>
          <w:numId w:val="1"/>
        </w:numPr>
        <w:tabs>
          <w:tab w:val="clear" w:pos="1620"/>
        </w:tabs>
        <w:spacing w:after="0" w:line="240" w:lineRule="auto"/>
        <w:ind w:left="720" w:hanging="720"/>
        <w:rPr>
          <w:rFonts w:ascii="Times New Roman" w:hAnsi="Times New Roman" w:cs="Times New Roman"/>
          <w:sz w:val="24"/>
          <w:szCs w:val="24"/>
        </w:rPr>
      </w:pPr>
      <w:r w:rsidRPr="00C71AE0">
        <w:rPr>
          <w:rFonts w:ascii="Times New Roman" w:hAnsi="Times New Roman" w:cs="Times New Roman"/>
          <w:sz w:val="24"/>
          <w:szCs w:val="24"/>
        </w:rPr>
        <w:t xml:space="preserve">APPROVAL OF MINUTES: </w:t>
      </w:r>
      <w:r w:rsidR="00C71AE0" w:rsidRPr="00C71AE0">
        <w:rPr>
          <w:rFonts w:ascii="Times New Roman" w:hAnsi="Times New Roman" w:cs="Times New Roman"/>
          <w:sz w:val="24"/>
          <w:szCs w:val="24"/>
        </w:rPr>
        <w:t>June</w:t>
      </w:r>
      <w:r w:rsidRPr="00C71AE0">
        <w:rPr>
          <w:rFonts w:ascii="Times New Roman" w:hAnsi="Times New Roman" w:cs="Times New Roman"/>
          <w:sz w:val="24"/>
          <w:szCs w:val="24"/>
        </w:rPr>
        <w:t xml:space="preserve"> </w:t>
      </w:r>
      <w:r w:rsidR="00B116D9">
        <w:rPr>
          <w:rFonts w:ascii="Times New Roman" w:hAnsi="Times New Roman" w:cs="Times New Roman"/>
          <w:sz w:val="24"/>
          <w:szCs w:val="24"/>
        </w:rPr>
        <w:t>28</w:t>
      </w:r>
      <w:r w:rsidRPr="00C71AE0">
        <w:rPr>
          <w:rFonts w:ascii="Times New Roman" w:hAnsi="Times New Roman" w:cs="Times New Roman"/>
          <w:sz w:val="24"/>
          <w:szCs w:val="24"/>
        </w:rPr>
        <w:t xml:space="preserve">, 2019 </w:t>
      </w:r>
    </w:p>
    <w:p w:rsidR="00C71AE0" w:rsidRPr="00C71AE0" w:rsidRDefault="00C71AE0" w:rsidP="00C71AE0">
      <w:pPr>
        <w:pStyle w:val="ListParagraph"/>
        <w:spacing w:after="0" w:line="240" w:lineRule="auto"/>
        <w:ind w:left="1620"/>
        <w:rPr>
          <w:rFonts w:ascii="Times New Roman" w:hAnsi="Times New Roman" w:cs="Times New Roman"/>
          <w:sz w:val="24"/>
          <w:szCs w:val="24"/>
        </w:rPr>
      </w:pPr>
    </w:p>
    <w:p w:rsidR="00E82A2F" w:rsidRDefault="007B0B62" w:rsidP="00522B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E37590">
        <w:rPr>
          <w:rFonts w:ascii="Times New Roman" w:hAnsi="Times New Roman" w:cs="Times New Roman"/>
          <w:sz w:val="24"/>
          <w:szCs w:val="24"/>
        </w:rPr>
        <w:t>Taylor</w:t>
      </w:r>
      <w:r>
        <w:rPr>
          <w:rFonts w:ascii="Times New Roman" w:hAnsi="Times New Roman" w:cs="Times New Roman"/>
          <w:sz w:val="24"/>
          <w:szCs w:val="24"/>
        </w:rPr>
        <w:t xml:space="preserve"> moved to approve the minutes, second Mr. </w:t>
      </w:r>
      <w:r w:rsidR="00E37590">
        <w:rPr>
          <w:rFonts w:ascii="Times New Roman" w:hAnsi="Times New Roman" w:cs="Times New Roman"/>
          <w:sz w:val="24"/>
          <w:szCs w:val="24"/>
        </w:rPr>
        <w:t>Lynch</w:t>
      </w:r>
      <w:r>
        <w:rPr>
          <w:rFonts w:ascii="Times New Roman" w:hAnsi="Times New Roman" w:cs="Times New Roman"/>
          <w:sz w:val="24"/>
          <w:szCs w:val="24"/>
        </w:rPr>
        <w:t xml:space="preserve">, </w:t>
      </w:r>
      <w:r w:rsidR="00B116D9">
        <w:rPr>
          <w:rFonts w:ascii="Times New Roman" w:hAnsi="Times New Roman" w:cs="Times New Roman"/>
          <w:sz w:val="24"/>
          <w:szCs w:val="24"/>
        </w:rPr>
        <w:t>four</w:t>
      </w:r>
      <w:r>
        <w:rPr>
          <w:rFonts w:ascii="Times New Roman" w:hAnsi="Times New Roman" w:cs="Times New Roman"/>
          <w:sz w:val="24"/>
          <w:szCs w:val="24"/>
        </w:rPr>
        <w:t xml:space="preserve"> aye</w:t>
      </w:r>
      <w:r w:rsidR="00575883">
        <w:rPr>
          <w:rFonts w:ascii="Times New Roman" w:hAnsi="Times New Roman" w:cs="Times New Roman"/>
          <w:sz w:val="24"/>
          <w:szCs w:val="24"/>
        </w:rPr>
        <w:t>.</w:t>
      </w:r>
      <w:r w:rsidR="00042B25">
        <w:rPr>
          <w:rFonts w:ascii="Times New Roman" w:hAnsi="Times New Roman" w:cs="Times New Roman"/>
          <w:sz w:val="24"/>
          <w:szCs w:val="24"/>
        </w:rPr>
        <w:t xml:space="preserve"> </w:t>
      </w:r>
    </w:p>
    <w:p w:rsidR="007B0B62" w:rsidRDefault="007B0B62" w:rsidP="00522B16">
      <w:pPr>
        <w:widowControl w:val="0"/>
        <w:autoSpaceDE w:val="0"/>
        <w:autoSpaceDN w:val="0"/>
        <w:adjustRightInd w:val="0"/>
        <w:spacing w:after="0" w:line="240" w:lineRule="auto"/>
        <w:rPr>
          <w:rFonts w:ascii="Times New Roman" w:hAnsi="Times New Roman" w:cs="Times New Roman"/>
          <w:sz w:val="24"/>
          <w:szCs w:val="24"/>
        </w:rPr>
      </w:pPr>
    </w:p>
    <w:p w:rsidR="00B86945" w:rsidRPr="00B86945" w:rsidRDefault="00042B25" w:rsidP="005853CA">
      <w:pPr>
        <w:widowControl w:val="0"/>
        <w:numPr>
          <w:ilvl w:val="0"/>
          <w:numId w:val="1"/>
        </w:numPr>
        <w:tabs>
          <w:tab w:val="num"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bCs/>
          <w:sz w:val="24"/>
          <w:szCs w:val="24"/>
        </w:rPr>
        <w:t>FINANCIAL MATTERS</w:t>
      </w:r>
    </w:p>
    <w:p w:rsidR="00B86945" w:rsidRPr="00B86945" w:rsidRDefault="00B86945" w:rsidP="00B86945">
      <w:pPr>
        <w:widowControl w:val="0"/>
        <w:autoSpaceDE w:val="0"/>
        <w:autoSpaceDN w:val="0"/>
        <w:adjustRightInd w:val="0"/>
        <w:spacing w:after="0" w:line="240" w:lineRule="auto"/>
        <w:ind w:left="720"/>
        <w:rPr>
          <w:rFonts w:ascii="Times New Roman" w:hAnsi="Times New Roman" w:cs="Times New Roman"/>
          <w:sz w:val="24"/>
          <w:szCs w:val="24"/>
        </w:rPr>
      </w:pPr>
    </w:p>
    <w:p w:rsidR="00B86945" w:rsidRDefault="00042B25" w:rsidP="00B86945">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Approval of Claims</w:t>
      </w:r>
    </w:p>
    <w:p w:rsidR="00B86945" w:rsidRDefault="00B86945" w:rsidP="00B86945">
      <w:pPr>
        <w:widowControl w:val="0"/>
        <w:autoSpaceDE w:val="0"/>
        <w:autoSpaceDN w:val="0"/>
        <w:adjustRightInd w:val="0"/>
        <w:spacing w:after="0" w:line="240" w:lineRule="auto"/>
        <w:rPr>
          <w:rFonts w:ascii="Times New Roman" w:hAnsi="Times New Roman" w:cs="Times New Roman"/>
          <w:sz w:val="24"/>
          <w:szCs w:val="24"/>
        </w:rPr>
      </w:pPr>
    </w:p>
    <w:p w:rsidR="009F2AF6" w:rsidRDefault="0002127E" w:rsidP="00042B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E37590">
        <w:rPr>
          <w:rFonts w:ascii="Times New Roman" w:hAnsi="Times New Roman" w:cs="Times New Roman"/>
          <w:sz w:val="24"/>
          <w:szCs w:val="24"/>
        </w:rPr>
        <w:t>Elmer</w:t>
      </w:r>
      <w:r>
        <w:rPr>
          <w:rFonts w:ascii="Times New Roman" w:hAnsi="Times New Roman" w:cs="Times New Roman"/>
          <w:sz w:val="24"/>
          <w:szCs w:val="24"/>
        </w:rPr>
        <w:t xml:space="preserve"> moved to approve the claim</w:t>
      </w:r>
      <w:r w:rsidR="00190F5B">
        <w:rPr>
          <w:rFonts w:ascii="Times New Roman" w:hAnsi="Times New Roman" w:cs="Times New Roman"/>
          <w:sz w:val="24"/>
          <w:szCs w:val="24"/>
        </w:rPr>
        <w:t>s</w:t>
      </w:r>
      <w:r w:rsidR="00E37590">
        <w:rPr>
          <w:rFonts w:ascii="Times New Roman" w:hAnsi="Times New Roman" w:cs="Times New Roman"/>
          <w:sz w:val="24"/>
          <w:szCs w:val="24"/>
        </w:rPr>
        <w:t xml:space="preserve"> as submitted</w:t>
      </w:r>
      <w:r>
        <w:rPr>
          <w:rFonts w:ascii="Times New Roman" w:hAnsi="Times New Roman" w:cs="Times New Roman"/>
          <w:sz w:val="24"/>
          <w:szCs w:val="24"/>
        </w:rPr>
        <w:t xml:space="preserve">, second Mr. </w:t>
      </w:r>
      <w:r w:rsidR="00E37590">
        <w:rPr>
          <w:rFonts w:ascii="Times New Roman" w:hAnsi="Times New Roman" w:cs="Times New Roman"/>
          <w:sz w:val="24"/>
          <w:szCs w:val="24"/>
        </w:rPr>
        <w:t>Lynch</w:t>
      </w:r>
      <w:r>
        <w:rPr>
          <w:rFonts w:ascii="Times New Roman" w:hAnsi="Times New Roman" w:cs="Times New Roman"/>
          <w:sz w:val="24"/>
          <w:szCs w:val="24"/>
        </w:rPr>
        <w:t xml:space="preserve">, </w:t>
      </w:r>
      <w:r w:rsidR="007508DE">
        <w:rPr>
          <w:rFonts w:ascii="Times New Roman" w:hAnsi="Times New Roman" w:cs="Times New Roman"/>
          <w:sz w:val="24"/>
          <w:szCs w:val="24"/>
        </w:rPr>
        <w:t>four</w:t>
      </w:r>
      <w:r>
        <w:rPr>
          <w:rFonts w:ascii="Times New Roman" w:hAnsi="Times New Roman" w:cs="Times New Roman"/>
          <w:sz w:val="24"/>
          <w:szCs w:val="24"/>
        </w:rPr>
        <w:t xml:space="preserve"> aye.</w:t>
      </w:r>
    </w:p>
    <w:p w:rsidR="00EF18FF" w:rsidRPr="00C1347A" w:rsidRDefault="00EF18FF" w:rsidP="00C1347A">
      <w:pPr>
        <w:tabs>
          <w:tab w:val="num" w:pos="720"/>
        </w:tabs>
        <w:spacing w:after="0" w:line="240" w:lineRule="auto"/>
        <w:rPr>
          <w:rFonts w:ascii="Times New Roman" w:hAnsi="Times New Roman" w:cs="Times New Roman"/>
          <w:sz w:val="24"/>
          <w:szCs w:val="24"/>
        </w:rPr>
      </w:pPr>
    </w:p>
    <w:p w:rsidR="00C1347A" w:rsidRDefault="00C1347A" w:rsidP="00C71AE0">
      <w:pPr>
        <w:pStyle w:val="ListParagraph"/>
        <w:numPr>
          <w:ilvl w:val="0"/>
          <w:numId w:val="1"/>
        </w:numPr>
        <w:tabs>
          <w:tab w:val="num" w:pos="720"/>
        </w:tabs>
        <w:spacing w:after="0" w:line="240" w:lineRule="auto"/>
        <w:ind w:hanging="1620"/>
        <w:rPr>
          <w:rFonts w:ascii="Times New Roman" w:hAnsi="Times New Roman" w:cs="Times New Roman"/>
          <w:sz w:val="24"/>
          <w:szCs w:val="24"/>
        </w:rPr>
      </w:pPr>
      <w:r>
        <w:rPr>
          <w:rFonts w:ascii="Times New Roman" w:hAnsi="Times New Roman" w:cs="Times New Roman"/>
          <w:sz w:val="24"/>
          <w:szCs w:val="24"/>
        </w:rPr>
        <w:t>NEW BUSINESS</w:t>
      </w:r>
    </w:p>
    <w:p w:rsidR="00C1347A" w:rsidRDefault="00C1347A" w:rsidP="00C1347A">
      <w:pPr>
        <w:pStyle w:val="ListParagraph"/>
        <w:spacing w:after="0" w:line="240" w:lineRule="auto"/>
        <w:ind w:left="1620"/>
        <w:rPr>
          <w:rFonts w:ascii="Times New Roman" w:hAnsi="Times New Roman" w:cs="Times New Roman"/>
          <w:sz w:val="24"/>
          <w:szCs w:val="24"/>
        </w:rPr>
      </w:pPr>
    </w:p>
    <w:p w:rsidR="00C1347A" w:rsidRDefault="00B116D9" w:rsidP="00C1347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Resolution No. RC-09-06-19-A</w:t>
      </w:r>
    </w:p>
    <w:p w:rsidR="007508DE" w:rsidRPr="007508DE" w:rsidRDefault="007508DE" w:rsidP="007508DE">
      <w:pPr>
        <w:spacing w:after="0" w:line="240" w:lineRule="auto"/>
        <w:ind w:left="1080"/>
        <w:rPr>
          <w:rFonts w:ascii="Times New Roman" w:hAnsi="Times New Roman" w:cs="Times New Roman"/>
          <w:sz w:val="24"/>
          <w:szCs w:val="24"/>
        </w:rPr>
      </w:pPr>
    </w:p>
    <w:p w:rsidR="00C1347A" w:rsidRDefault="00E37590" w:rsidP="00C1347A">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Mr. Murray stated</w:t>
      </w:r>
      <w:r w:rsidR="00C26548">
        <w:rPr>
          <w:rFonts w:ascii="Times New Roman" w:hAnsi="Times New Roman" w:cs="Times New Roman"/>
          <w:sz w:val="24"/>
          <w:szCs w:val="24"/>
        </w:rPr>
        <w:t xml:space="preserve"> this resolution concerns a development agreement with Boomerang, LLC, owned by Corby Thompson. He stated the agreement was unanimously approved by the Common Council at their August 13, 2019 meeting. He stated the proposal is generally located east of Presley Drive along the State Road 32/38 split and includes the development of approximately 240 acres. He stated contemplated development types include industrial, commercial, multi-family, age-restricted multi-family, and age-restricted two-family attached. He stated the developer’s expected initial investment in this project is approximately $9.6 million, with an estimated increase in new Assessed Value (AV) of approximately $</w:t>
      </w:r>
      <w:r w:rsidR="00B26B78">
        <w:rPr>
          <w:rFonts w:ascii="Times New Roman" w:hAnsi="Times New Roman" w:cs="Times New Roman"/>
          <w:sz w:val="24"/>
          <w:szCs w:val="24"/>
        </w:rPr>
        <w:t>1</w:t>
      </w:r>
      <w:r w:rsidR="00C26548">
        <w:rPr>
          <w:rFonts w:ascii="Times New Roman" w:hAnsi="Times New Roman" w:cs="Times New Roman"/>
          <w:sz w:val="24"/>
          <w:szCs w:val="24"/>
        </w:rPr>
        <w:t xml:space="preserve">57 million upon completion of the entire development as proposed. </w:t>
      </w:r>
      <w:r w:rsidR="00B26B78">
        <w:rPr>
          <w:rFonts w:ascii="Times New Roman" w:hAnsi="Times New Roman" w:cs="Times New Roman"/>
          <w:sz w:val="24"/>
          <w:szCs w:val="24"/>
        </w:rPr>
        <w:t xml:space="preserve">He stated the development </w:t>
      </w:r>
      <w:r w:rsidR="0086771C">
        <w:rPr>
          <w:rFonts w:ascii="Times New Roman" w:hAnsi="Times New Roman" w:cs="Times New Roman"/>
          <w:sz w:val="24"/>
          <w:szCs w:val="24"/>
        </w:rPr>
        <w:t>includes</w:t>
      </w:r>
      <w:r w:rsidR="00B26B78">
        <w:rPr>
          <w:rFonts w:ascii="Times New Roman" w:hAnsi="Times New Roman" w:cs="Times New Roman"/>
          <w:sz w:val="24"/>
          <w:szCs w:val="24"/>
        </w:rPr>
        <w:t xml:space="preserve"> approximate</w:t>
      </w:r>
      <w:r w:rsidR="0086771C">
        <w:rPr>
          <w:rFonts w:ascii="Times New Roman" w:hAnsi="Times New Roman" w:cs="Times New Roman"/>
          <w:sz w:val="24"/>
          <w:szCs w:val="24"/>
        </w:rPr>
        <w:t>ly 102 acres for industrial use</w:t>
      </w:r>
      <w:r w:rsidR="00B26B78">
        <w:rPr>
          <w:rFonts w:ascii="Times New Roman" w:hAnsi="Times New Roman" w:cs="Times New Roman"/>
          <w:sz w:val="24"/>
          <w:szCs w:val="24"/>
        </w:rPr>
        <w:t xml:space="preserve"> and approximately 40 acres for commercial uses</w:t>
      </w:r>
      <w:r w:rsidR="0086771C">
        <w:rPr>
          <w:rFonts w:ascii="Times New Roman" w:hAnsi="Times New Roman" w:cs="Times New Roman"/>
          <w:sz w:val="24"/>
          <w:szCs w:val="24"/>
        </w:rPr>
        <w:t>, both of which can be designated as TIF allocation areas</w:t>
      </w:r>
      <w:r w:rsidR="00B26B78">
        <w:rPr>
          <w:rFonts w:ascii="Times New Roman" w:hAnsi="Times New Roman" w:cs="Times New Roman"/>
          <w:sz w:val="24"/>
          <w:szCs w:val="24"/>
        </w:rPr>
        <w:t>. He stated the development provides mixed housing options identified as a major need in the housing study. He stated significant regional infrastructure will be installed and expanded from the west to the east. He stated the City is asked to issue bonds of approximately $6.3 million to be paid solely from TIF revenue generated by Areas B and C of the project. He stated the developer</w:t>
      </w:r>
      <w:r w:rsidR="00890221">
        <w:rPr>
          <w:rFonts w:ascii="Times New Roman" w:hAnsi="Times New Roman" w:cs="Times New Roman"/>
          <w:sz w:val="24"/>
          <w:szCs w:val="24"/>
        </w:rPr>
        <w:t>’s bank</w:t>
      </w:r>
      <w:r w:rsidR="00B26B78">
        <w:rPr>
          <w:rFonts w:ascii="Times New Roman" w:hAnsi="Times New Roman" w:cs="Times New Roman"/>
          <w:sz w:val="24"/>
          <w:szCs w:val="24"/>
        </w:rPr>
        <w:t xml:space="preserve"> plans to purchase the bonds to provide development capital; the City does not bear risk, since the developer would be obligated to pay the debt service, </w:t>
      </w:r>
      <w:r w:rsidR="00890221">
        <w:rPr>
          <w:rFonts w:ascii="Times New Roman" w:hAnsi="Times New Roman" w:cs="Times New Roman"/>
          <w:sz w:val="24"/>
          <w:szCs w:val="24"/>
        </w:rPr>
        <w:t>not</w:t>
      </w:r>
      <w:r w:rsidR="00B26B78">
        <w:rPr>
          <w:rFonts w:ascii="Times New Roman" w:hAnsi="Times New Roman" w:cs="Times New Roman"/>
          <w:sz w:val="24"/>
          <w:szCs w:val="24"/>
        </w:rPr>
        <w:t xml:space="preserve"> the City. He stated based on projections, only 75 percent of the TIF increment will be needed for debt service on the bonds, leaving 25 percent of the revenue available to the City for permissible uses.</w:t>
      </w:r>
      <w:r w:rsidR="00890221">
        <w:rPr>
          <w:rFonts w:ascii="Times New Roman" w:hAnsi="Times New Roman" w:cs="Times New Roman"/>
          <w:sz w:val="24"/>
          <w:szCs w:val="24"/>
        </w:rPr>
        <w:t xml:space="preserve"> Mr. Howard stated this circumstance is unique, </w:t>
      </w:r>
      <w:r w:rsidR="00890221">
        <w:rPr>
          <w:rFonts w:ascii="Times New Roman" w:hAnsi="Times New Roman" w:cs="Times New Roman"/>
          <w:sz w:val="24"/>
          <w:szCs w:val="24"/>
        </w:rPr>
        <w:lastRenderedPageBreak/>
        <w:t>because the City bears none of the risk for the bonds. He stated the legal drain built by Terry Lee Commons will be extended</w:t>
      </w:r>
      <w:r w:rsidR="00C4613F">
        <w:rPr>
          <w:rFonts w:ascii="Times New Roman" w:hAnsi="Times New Roman" w:cs="Times New Roman"/>
          <w:sz w:val="24"/>
          <w:szCs w:val="24"/>
        </w:rPr>
        <w:t xml:space="preserve"> east</w:t>
      </w:r>
      <w:r w:rsidR="00890221">
        <w:rPr>
          <w:rFonts w:ascii="Times New Roman" w:hAnsi="Times New Roman" w:cs="Times New Roman"/>
          <w:sz w:val="24"/>
          <w:szCs w:val="24"/>
        </w:rPr>
        <w:t xml:space="preserve"> by this project, which will solve major drainage problems at the property. Mr. Spalding stated the City’s name will be on the bond so that the government</w:t>
      </w:r>
      <w:r w:rsidR="00C4613F">
        <w:rPr>
          <w:rFonts w:ascii="Times New Roman" w:hAnsi="Times New Roman" w:cs="Times New Roman"/>
          <w:sz w:val="24"/>
          <w:szCs w:val="24"/>
        </w:rPr>
        <w:t xml:space="preserve"> borrowing</w:t>
      </w:r>
      <w:r w:rsidR="00890221">
        <w:rPr>
          <w:rFonts w:ascii="Times New Roman" w:hAnsi="Times New Roman" w:cs="Times New Roman"/>
          <w:sz w:val="24"/>
          <w:szCs w:val="24"/>
        </w:rPr>
        <w:t xml:space="preserve"> rate can be accessed, but the City will have no obligation to repay the debt. He stated the bond will not count toward the constitutional debt limit</w:t>
      </w:r>
      <w:r w:rsidR="00C4613F">
        <w:rPr>
          <w:rFonts w:ascii="Times New Roman" w:hAnsi="Times New Roman" w:cs="Times New Roman"/>
          <w:sz w:val="24"/>
          <w:szCs w:val="24"/>
        </w:rPr>
        <w:t xml:space="preserve">, as </w:t>
      </w:r>
      <w:r w:rsidR="00890221">
        <w:rPr>
          <w:rFonts w:ascii="Times New Roman" w:hAnsi="Times New Roman" w:cs="Times New Roman"/>
          <w:sz w:val="24"/>
          <w:szCs w:val="24"/>
        </w:rPr>
        <w:t>a controlled project</w:t>
      </w:r>
      <w:r w:rsidR="00C4613F">
        <w:rPr>
          <w:rFonts w:ascii="Times New Roman" w:hAnsi="Times New Roman" w:cs="Times New Roman"/>
          <w:sz w:val="24"/>
          <w:szCs w:val="24"/>
        </w:rPr>
        <w:t xml:space="preserve">, or </w:t>
      </w:r>
      <w:r w:rsidR="0086771C">
        <w:rPr>
          <w:rFonts w:ascii="Times New Roman" w:hAnsi="Times New Roman" w:cs="Times New Roman"/>
          <w:sz w:val="24"/>
          <w:szCs w:val="24"/>
        </w:rPr>
        <w:t>affect</w:t>
      </w:r>
      <w:bookmarkStart w:id="0" w:name="_GoBack"/>
      <w:bookmarkEnd w:id="0"/>
      <w:r w:rsidR="0086771C">
        <w:rPr>
          <w:rFonts w:ascii="Times New Roman" w:hAnsi="Times New Roman" w:cs="Times New Roman"/>
          <w:sz w:val="24"/>
          <w:szCs w:val="24"/>
        </w:rPr>
        <w:t xml:space="preserve"> </w:t>
      </w:r>
      <w:r w:rsidR="00C4613F">
        <w:rPr>
          <w:rFonts w:ascii="Times New Roman" w:hAnsi="Times New Roman" w:cs="Times New Roman"/>
          <w:sz w:val="24"/>
          <w:szCs w:val="24"/>
        </w:rPr>
        <w:t>the City’s credit rating</w:t>
      </w:r>
      <w:r w:rsidR="00890221">
        <w:rPr>
          <w:rFonts w:ascii="Times New Roman" w:hAnsi="Times New Roman" w:cs="Times New Roman"/>
          <w:sz w:val="24"/>
          <w:szCs w:val="24"/>
        </w:rPr>
        <w:t>. Mr. Howard stated</w:t>
      </w:r>
      <w:r w:rsidR="00C4613F">
        <w:rPr>
          <w:rFonts w:ascii="Times New Roman" w:hAnsi="Times New Roman" w:cs="Times New Roman"/>
          <w:sz w:val="24"/>
          <w:szCs w:val="24"/>
        </w:rPr>
        <w:t xml:space="preserve"> the bond is completely non-recourse for the developer. Mr. Spalding agreed, but noted the bond will still be listed as a City debt. Mr. Elmer asked if any other incentives could be offered as the project is developed. Mr. Murray stated </w:t>
      </w:r>
      <w:r w:rsidR="0057176A">
        <w:rPr>
          <w:rFonts w:ascii="Times New Roman" w:hAnsi="Times New Roman" w:cs="Times New Roman"/>
          <w:sz w:val="24"/>
          <w:szCs w:val="24"/>
        </w:rPr>
        <w:t>if opportunities appear,</w:t>
      </w:r>
      <w:r w:rsidR="00C4613F">
        <w:rPr>
          <w:rFonts w:ascii="Times New Roman" w:hAnsi="Times New Roman" w:cs="Times New Roman"/>
          <w:sz w:val="24"/>
          <w:szCs w:val="24"/>
        </w:rPr>
        <w:t xml:space="preserve"> each </w:t>
      </w:r>
      <w:r w:rsidR="0057176A">
        <w:rPr>
          <w:rFonts w:ascii="Times New Roman" w:hAnsi="Times New Roman" w:cs="Times New Roman"/>
          <w:sz w:val="24"/>
          <w:szCs w:val="24"/>
        </w:rPr>
        <w:t>one</w:t>
      </w:r>
      <w:r w:rsidR="00C4613F">
        <w:rPr>
          <w:rFonts w:ascii="Times New Roman" w:hAnsi="Times New Roman" w:cs="Times New Roman"/>
          <w:sz w:val="24"/>
          <w:szCs w:val="24"/>
        </w:rPr>
        <w:t xml:space="preserve"> will be evaluated individually.</w:t>
      </w:r>
      <w:r w:rsidR="0057176A">
        <w:rPr>
          <w:rFonts w:ascii="Times New Roman" w:hAnsi="Times New Roman" w:cs="Times New Roman"/>
          <w:sz w:val="24"/>
          <w:szCs w:val="24"/>
        </w:rPr>
        <w:t xml:space="preserve"> Mr. Taylor moved to approve Resolution RC-09-06-19-A, second Mr. Lynch, four aye.</w:t>
      </w:r>
    </w:p>
    <w:p w:rsidR="00E37590" w:rsidRDefault="00E37590" w:rsidP="00C1347A">
      <w:pPr>
        <w:tabs>
          <w:tab w:val="num" w:pos="720"/>
        </w:tabs>
        <w:spacing w:after="0" w:line="240" w:lineRule="auto"/>
        <w:rPr>
          <w:rFonts w:ascii="Times New Roman" w:hAnsi="Times New Roman" w:cs="Times New Roman"/>
          <w:sz w:val="24"/>
          <w:szCs w:val="24"/>
        </w:rPr>
      </w:pPr>
    </w:p>
    <w:p w:rsidR="002A588A" w:rsidRDefault="00C1347A" w:rsidP="00C71AE0">
      <w:pPr>
        <w:pStyle w:val="ListParagraph"/>
        <w:numPr>
          <w:ilvl w:val="0"/>
          <w:numId w:val="1"/>
        </w:numPr>
        <w:tabs>
          <w:tab w:val="num" w:pos="720"/>
        </w:tabs>
        <w:spacing w:after="0" w:line="240" w:lineRule="auto"/>
        <w:ind w:hanging="1620"/>
        <w:rPr>
          <w:rFonts w:ascii="Times New Roman" w:hAnsi="Times New Roman" w:cs="Times New Roman"/>
          <w:sz w:val="24"/>
          <w:szCs w:val="24"/>
        </w:rPr>
      </w:pPr>
      <w:r>
        <w:rPr>
          <w:rFonts w:ascii="Times New Roman" w:hAnsi="Times New Roman" w:cs="Times New Roman"/>
          <w:sz w:val="24"/>
          <w:szCs w:val="24"/>
        </w:rPr>
        <w:t>ADJOURNMENT</w:t>
      </w:r>
    </w:p>
    <w:p w:rsidR="002A588A" w:rsidRDefault="002A588A" w:rsidP="002A588A">
      <w:pPr>
        <w:spacing w:after="0" w:line="240" w:lineRule="auto"/>
        <w:rPr>
          <w:rFonts w:ascii="Times New Roman" w:hAnsi="Times New Roman" w:cs="Times New Roman"/>
          <w:sz w:val="24"/>
          <w:szCs w:val="24"/>
        </w:rPr>
      </w:pPr>
    </w:p>
    <w:p w:rsidR="00D16699" w:rsidRDefault="00D16699"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business before the Noblesville Redevelopment Commission this </w:t>
      </w:r>
      <w:r w:rsidR="0096196F">
        <w:rPr>
          <w:rFonts w:ascii="Times New Roman" w:hAnsi="Times New Roman" w:cs="Times New Roman"/>
          <w:sz w:val="24"/>
          <w:szCs w:val="24"/>
        </w:rPr>
        <w:t>6</w:t>
      </w:r>
      <w:r w:rsidR="00A749B9" w:rsidRPr="003A3490">
        <w:rPr>
          <w:rFonts w:ascii="Times New Roman" w:hAnsi="Times New Roman" w:cs="Times New Roman"/>
          <w:sz w:val="24"/>
          <w:szCs w:val="24"/>
          <w:vertAlign w:val="superscript"/>
        </w:rPr>
        <w:t>th</w:t>
      </w:r>
      <w:r w:rsidR="00DD2BF1">
        <w:rPr>
          <w:rFonts w:ascii="Times New Roman" w:hAnsi="Times New Roman" w:cs="Times New Roman"/>
          <w:sz w:val="24"/>
          <w:szCs w:val="24"/>
        </w:rPr>
        <w:t xml:space="preserve"> </w:t>
      </w:r>
      <w:r w:rsidR="009C28E8">
        <w:rPr>
          <w:rFonts w:ascii="Times New Roman" w:hAnsi="Times New Roman" w:cs="Times New Roman"/>
          <w:sz w:val="24"/>
          <w:szCs w:val="24"/>
        </w:rPr>
        <w:t xml:space="preserve">day </w:t>
      </w:r>
      <w:r>
        <w:rPr>
          <w:rFonts w:ascii="Times New Roman" w:hAnsi="Times New Roman" w:cs="Times New Roman"/>
          <w:sz w:val="24"/>
          <w:szCs w:val="24"/>
        </w:rPr>
        <w:t xml:space="preserve">of </w:t>
      </w:r>
      <w:r w:rsidR="0096196F">
        <w:rPr>
          <w:rFonts w:ascii="Times New Roman" w:hAnsi="Times New Roman" w:cs="Times New Roman"/>
          <w:sz w:val="24"/>
          <w:szCs w:val="24"/>
        </w:rPr>
        <w:t>September</w:t>
      </w:r>
      <w:r>
        <w:rPr>
          <w:rFonts w:ascii="Times New Roman" w:hAnsi="Times New Roman" w:cs="Times New Roman"/>
          <w:sz w:val="24"/>
          <w:szCs w:val="24"/>
        </w:rPr>
        <w:t>, 201</w:t>
      </w:r>
      <w:r w:rsidR="009F2AF6">
        <w:rPr>
          <w:rFonts w:ascii="Times New Roman" w:hAnsi="Times New Roman" w:cs="Times New Roman"/>
          <w:sz w:val="24"/>
          <w:szCs w:val="24"/>
        </w:rPr>
        <w:t>9</w:t>
      </w:r>
      <w:r>
        <w:rPr>
          <w:rFonts w:ascii="Times New Roman" w:hAnsi="Times New Roman" w:cs="Times New Roman"/>
          <w:sz w:val="24"/>
          <w:szCs w:val="24"/>
        </w:rPr>
        <w:t xml:space="preserve">, </w:t>
      </w:r>
      <w:r w:rsidR="009F2AF6">
        <w:rPr>
          <w:rFonts w:ascii="Times New Roman" w:hAnsi="Times New Roman" w:cs="Times New Roman"/>
          <w:sz w:val="24"/>
          <w:szCs w:val="24"/>
        </w:rPr>
        <w:t xml:space="preserve">Mr. </w:t>
      </w:r>
      <w:r w:rsidR="0057176A">
        <w:rPr>
          <w:rFonts w:ascii="Times New Roman" w:hAnsi="Times New Roman" w:cs="Times New Roman"/>
          <w:sz w:val="24"/>
          <w:szCs w:val="24"/>
        </w:rPr>
        <w:t>Field adjourned the meeting</w:t>
      </w:r>
      <w:r w:rsidR="00C1347A">
        <w:rPr>
          <w:rFonts w:ascii="Times New Roman" w:hAnsi="Times New Roman" w:cs="Times New Roman"/>
          <w:sz w:val="24"/>
          <w:szCs w:val="24"/>
        </w:rPr>
        <w:t>.</w:t>
      </w:r>
    </w:p>
    <w:p w:rsidR="009C28E8" w:rsidRDefault="009C28E8" w:rsidP="00D16699">
      <w:pPr>
        <w:spacing w:after="0" w:line="240" w:lineRule="auto"/>
        <w:rPr>
          <w:rFonts w:ascii="Times New Roman" w:hAnsi="Times New Roman" w:cs="Times New Roman"/>
          <w:sz w:val="24"/>
          <w:szCs w:val="24"/>
        </w:rPr>
      </w:pPr>
    </w:p>
    <w:p w:rsidR="00E03E01" w:rsidRDefault="00E03E01" w:rsidP="00D16699">
      <w:pPr>
        <w:spacing w:after="0" w:line="240" w:lineRule="auto"/>
        <w:rPr>
          <w:rFonts w:ascii="Times New Roman" w:hAnsi="Times New Roman" w:cs="Times New Roman"/>
          <w:sz w:val="24"/>
          <w:szCs w:val="24"/>
        </w:rPr>
      </w:pPr>
    </w:p>
    <w:p w:rsidR="00E03E01" w:rsidRDefault="00E03E01" w:rsidP="00D16699">
      <w:pPr>
        <w:spacing w:after="0" w:line="240" w:lineRule="auto"/>
        <w:rPr>
          <w:rFonts w:ascii="Times New Roman" w:hAnsi="Times New Roman" w:cs="Times New Roman"/>
          <w:sz w:val="24"/>
          <w:szCs w:val="24"/>
        </w:rPr>
      </w:pPr>
    </w:p>
    <w:p w:rsidR="00570B3D" w:rsidRDefault="00570B3D" w:rsidP="00D16699">
      <w:pPr>
        <w:spacing w:after="0" w:line="240" w:lineRule="auto"/>
        <w:rPr>
          <w:rFonts w:ascii="Times New Roman" w:hAnsi="Times New Roman" w:cs="Times New Roman"/>
          <w:sz w:val="24"/>
          <w:szCs w:val="24"/>
        </w:rPr>
      </w:pPr>
    </w:p>
    <w:p w:rsidR="00D16699" w:rsidRPr="00D16699" w:rsidRDefault="00D16699" w:rsidP="00D16699">
      <w:pPr>
        <w:spacing w:after="0" w:line="240" w:lineRule="auto"/>
        <w:rPr>
          <w:rFonts w:ascii="Times New Roman" w:hAnsi="Times New Roman" w:cs="Times New Roman"/>
          <w:sz w:val="24"/>
          <w:szCs w:val="24"/>
        </w:rPr>
      </w:pPr>
      <w:r w:rsidRPr="00D16699">
        <w:rPr>
          <w:rFonts w:ascii="Times New Roman" w:hAnsi="Times New Roman" w:cs="Times New Roman"/>
          <w:sz w:val="24"/>
          <w:szCs w:val="24"/>
        </w:rPr>
        <w:t xml:space="preserve">                                                                 </w:t>
      </w:r>
      <w:r w:rsidRPr="00D16699">
        <w:rPr>
          <w:rFonts w:ascii="Times New Roman" w:hAnsi="Times New Roman" w:cs="Times New Roman"/>
          <w:sz w:val="24"/>
          <w:szCs w:val="24"/>
        </w:rPr>
        <w:tab/>
      </w:r>
      <w:r w:rsidRPr="00D16699">
        <w:rPr>
          <w:rFonts w:ascii="Times New Roman" w:hAnsi="Times New Roman" w:cs="Times New Roman"/>
          <w:sz w:val="24"/>
          <w:szCs w:val="24"/>
        </w:rPr>
        <w:tab/>
        <w:t>_______________________________</w:t>
      </w:r>
    </w:p>
    <w:p w:rsidR="00D16699" w:rsidRDefault="00D16699" w:rsidP="00D16699">
      <w:pPr>
        <w:spacing w:after="0" w:line="240" w:lineRule="auto"/>
        <w:ind w:left="1440" w:hanging="1440"/>
        <w:rPr>
          <w:rFonts w:ascii="Times New Roman" w:hAnsi="Times New Roman" w:cs="Times New Roman"/>
          <w:sz w:val="24"/>
          <w:szCs w:val="24"/>
        </w:rPr>
      </w:pPr>
      <w:r w:rsidRPr="00D16699">
        <w:rPr>
          <w:rFonts w:ascii="Times New Roman" w:hAnsi="Times New Roman" w:cs="Times New Roman"/>
          <w:sz w:val="24"/>
          <w:szCs w:val="24"/>
        </w:rPr>
        <w:t xml:space="preserve">                                                                                    </w:t>
      </w:r>
      <w:r w:rsidR="00E0416A">
        <w:rPr>
          <w:rFonts w:ascii="Times New Roman" w:hAnsi="Times New Roman" w:cs="Times New Roman"/>
          <w:sz w:val="24"/>
          <w:szCs w:val="24"/>
        </w:rPr>
        <w:t>Michael Field, President</w:t>
      </w:r>
    </w:p>
    <w:p w:rsidR="00E0416A" w:rsidRPr="00D16699" w:rsidRDefault="00E0416A" w:rsidP="00D1669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Redevelopment Commission</w:t>
      </w:r>
    </w:p>
    <w:p w:rsidR="00E03E01" w:rsidRDefault="00E03E01" w:rsidP="00B159EE">
      <w:pPr>
        <w:spacing w:after="0" w:line="240" w:lineRule="auto"/>
        <w:rPr>
          <w:rFonts w:ascii="Times New Roman" w:hAnsi="Times New Roman" w:cs="Times New Roman"/>
          <w:sz w:val="24"/>
          <w:szCs w:val="24"/>
        </w:rPr>
      </w:pPr>
    </w:p>
    <w:p w:rsidR="00E03E01" w:rsidRDefault="00E03E01" w:rsidP="00B159EE">
      <w:pPr>
        <w:spacing w:after="0" w:line="240" w:lineRule="auto"/>
        <w:rPr>
          <w:rFonts w:ascii="Times New Roman" w:hAnsi="Times New Roman" w:cs="Times New Roman"/>
          <w:sz w:val="24"/>
          <w:szCs w:val="24"/>
        </w:rPr>
      </w:pPr>
    </w:p>
    <w:p w:rsidR="00E03E01" w:rsidRDefault="00E03E01" w:rsidP="00B159EE">
      <w:pPr>
        <w:spacing w:after="0" w:line="240" w:lineRule="auto"/>
        <w:rPr>
          <w:rFonts w:ascii="Times New Roman" w:hAnsi="Times New Roman" w:cs="Times New Roman"/>
          <w:sz w:val="24"/>
          <w:szCs w:val="24"/>
        </w:rPr>
      </w:pPr>
    </w:p>
    <w:p w:rsidR="00D16699" w:rsidRDefault="00D16699" w:rsidP="00B159EE">
      <w:pPr>
        <w:spacing w:after="0" w:line="240" w:lineRule="auto"/>
        <w:rPr>
          <w:rFonts w:ascii="Times New Roman" w:hAnsi="Times New Roman" w:cs="Times New Roman"/>
          <w:sz w:val="24"/>
          <w:szCs w:val="24"/>
        </w:rPr>
      </w:pPr>
      <w:r w:rsidRPr="00D16699">
        <w:rPr>
          <w:rFonts w:ascii="Times New Roman" w:hAnsi="Times New Roman" w:cs="Times New Roman"/>
          <w:sz w:val="24"/>
          <w:szCs w:val="24"/>
        </w:rPr>
        <w:t>ATTEST:</w:t>
      </w:r>
    </w:p>
    <w:p w:rsidR="00403A1D" w:rsidRDefault="00403A1D" w:rsidP="00D16699">
      <w:pPr>
        <w:spacing w:after="0" w:line="240" w:lineRule="auto"/>
        <w:ind w:left="1440" w:hanging="1440"/>
        <w:rPr>
          <w:rFonts w:ascii="Times New Roman" w:hAnsi="Times New Roman" w:cs="Times New Roman"/>
          <w:sz w:val="24"/>
          <w:szCs w:val="24"/>
        </w:rPr>
      </w:pPr>
    </w:p>
    <w:p w:rsidR="00E03E01" w:rsidRDefault="00E03E01" w:rsidP="00D16699">
      <w:pPr>
        <w:spacing w:after="0" w:line="240" w:lineRule="auto"/>
        <w:ind w:left="1440" w:hanging="1440"/>
        <w:rPr>
          <w:rFonts w:ascii="Times New Roman" w:hAnsi="Times New Roman" w:cs="Times New Roman"/>
          <w:sz w:val="24"/>
          <w:szCs w:val="24"/>
        </w:rPr>
      </w:pPr>
    </w:p>
    <w:p w:rsidR="00E03E01" w:rsidRDefault="00E03E01" w:rsidP="00D16699">
      <w:pPr>
        <w:spacing w:after="0" w:line="240" w:lineRule="auto"/>
        <w:ind w:left="1440" w:hanging="1440"/>
        <w:rPr>
          <w:rFonts w:ascii="Times New Roman" w:hAnsi="Times New Roman" w:cs="Times New Roman"/>
          <w:sz w:val="24"/>
          <w:szCs w:val="24"/>
        </w:rPr>
      </w:pPr>
    </w:p>
    <w:p w:rsidR="00E03E01" w:rsidRPr="00D16699" w:rsidRDefault="00E03E01" w:rsidP="00D16699">
      <w:pPr>
        <w:spacing w:after="0" w:line="240" w:lineRule="auto"/>
        <w:ind w:left="1440" w:hanging="1440"/>
        <w:rPr>
          <w:rFonts w:ascii="Times New Roman" w:hAnsi="Times New Roman" w:cs="Times New Roman"/>
          <w:sz w:val="24"/>
          <w:szCs w:val="24"/>
        </w:rPr>
      </w:pPr>
    </w:p>
    <w:p w:rsidR="00D16699" w:rsidRPr="00D16699" w:rsidRDefault="00D16699" w:rsidP="00D16699">
      <w:pPr>
        <w:spacing w:after="0" w:line="240" w:lineRule="auto"/>
        <w:ind w:left="1440" w:hanging="1440"/>
        <w:rPr>
          <w:rFonts w:ascii="Times New Roman" w:hAnsi="Times New Roman" w:cs="Times New Roman"/>
          <w:sz w:val="24"/>
          <w:szCs w:val="24"/>
        </w:rPr>
      </w:pPr>
      <w:r w:rsidRPr="00D16699">
        <w:rPr>
          <w:rFonts w:ascii="Times New Roman" w:hAnsi="Times New Roman" w:cs="Times New Roman"/>
          <w:sz w:val="24"/>
          <w:szCs w:val="24"/>
        </w:rPr>
        <w:t>___________________________________</w:t>
      </w:r>
    </w:p>
    <w:p w:rsidR="00D16699" w:rsidRDefault="00E0416A"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Jack Martin, Secretary</w:t>
      </w:r>
    </w:p>
    <w:p w:rsidR="00C71AE0" w:rsidRDefault="00E0416A"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Redevelopment Commission</w:t>
      </w:r>
    </w:p>
    <w:sectPr w:rsidR="00C71AE0" w:rsidSect="002B3A52">
      <w:footerReference w:type="default" r:id="rId7"/>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9D" w:rsidRDefault="0049219D" w:rsidP="0049219D">
      <w:pPr>
        <w:spacing w:after="0" w:line="240" w:lineRule="auto"/>
      </w:pPr>
      <w:r>
        <w:separator/>
      </w:r>
    </w:p>
  </w:endnote>
  <w:endnote w:type="continuationSeparator" w:id="0">
    <w:p w:rsidR="0049219D" w:rsidRDefault="0049219D" w:rsidP="0049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1607"/>
      <w:docPartObj>
        <w:docPartGallery w:val="Page Numbers (Bottom of Page)"/>
        <w:docPartUnique/>
      </w:docPartObj>
    </w:sdtPr>
    <w:sdtEndPr>
      <w:rPr>
        <w:rFonts w:ascii="Times New Roman" w:hAnsi="Times New Roman" w:cs="Times New Roman"/>
        <w:noProof/>
        <w:sz w:val="24"/>
        <w:szCs w:val="24"/>
      </w:rPr>
    </w:sdtEndPr>
    <w:sdtContent>
      <w:p w:rsidR="0049219D" w:rsidRDefault="0049219D" w:rsidP="0049219D">
        <w:pPr>
          <w:pStyle w:val="Footer"/>
          <w:rPr>
            <w:rFonts w:ascii="Times New Roman" w:hAnsi="Times New Roman" w:cs="Times New Roman"/>
            <w:sz w:val="24"/>
            <w:szCs w:val="24"/>
          </w:rPr>
        </w:pPr>
        <w:r>
          <w:rPr>
            <w:rFonts w:ascii="Times New Roman" w:hAnsi="Times New Roman" w:cs="Times New Roman"/>
            <w:sz w:val="24"/>
            <w:szCs w:val="24"/>
          </w:rPr>
          <w:t>Noblesville Redevelopment Commission</w:t>
        </w:r>
      </w:p>
      <w:p w:rsidR="0049219D" w:rsidRPr="0049219D" w:rsidRDefault="00B116D9" w:rsidP="0049219D">
        <w:pPr>
          <w:pStyle w:val="Footer"/>
          <w:rPr>
            <w:rFonts w:ascii="Times New Roman" w:hAnsi="Times New Roman" w:cs="Times New Roman"/>
            <w:sz w:val="24"/>
            <w:szCs w:val="24"/>
          </w:rPr>
        </w:pPr>
        <w:r>
          <w:rPr>
            <w:rFonts w:ascii="Times New Roman" w:hAnsi="Times New Roman" w:cs="Times New Roman"/>
            <w:sz w:val="24"/>
            <w:szCs w:val="24"/>
          </w:rPr>
          <w:t>September</w:t>
        </w:r>
        <w:r w:rsidR="0049219D">
          <w:rPr>
            <w:rFonts w:ascii="Times New Roman" w:hAnsi="Times New Roman" w:cs="Times New Roman"/>
            <w:sz w:val="24"/>
            <w:szCs w:val="24"/>
          </w:rPr>
          <w:t xml:space="preserve"> </w:t>
        </w:r>
        <w:r>
          <w:rPr>
            <w:rFonts w:ascii="Times New Roman" w:hAnsi="Times New Roman" w:cs="Times New Roman"/>
            <w:sz w:val="24"/>
            <w:szCs w:val="24"/>
          </w:rPr>
          <w:t>6</w:t>
        </w:r>
        <w:r w:rsidR="00DC2E41">
          <w:rPr>
            <w:rFonts w:ascii="Times New Roman" w:hAnsi="Times New Roman" w:cs="Times New Roman"/>
            <w:sz w:val="24"/>
            <w:szCs w:val="24"/>
          </w:rPr>
          <w:t>, 201</w:t>
        </w:r>
        <w:r w:rsidR="00B178D9">
          <w:rPr>
            <w:rFonts w:ascii="Times New Roman" w:hAnsi="Times New Roman" w:cs="Times New Roman"/>
            <w:sz w:val="24"/>
            <w:szCs w:val="24"/>
          </w:rPr>
          <w:t>9</w:t>
        </w:r>
        <w:r w:rsidR="0049219D">
          <w:rPr>
            <w:rFonts w:ascii="Times New Roman" w:hAnsi="Times New Roman" w:cs="Times New Roman"/>
            <w:sz w:val="24"/>
            <w:szCs w:val="24"/>
          </w:rPr>
          <w:t xml:space="preserve">, Page </w:t>
        </w:r>
        <w:r w:rsidR="0049219D" w:rsidRPr="0049219D">
          <w:rPr>
            <w:rFonts w:ascii="Times New Roman" w:hAnsi="Times New Roman" w:cs="Times New Roman"/>
            <w:sz w:val="24"/>
            <w:szCs w:val="24"/>
          </w:rPr>
          <w:fldChar w:fldCharType="begin"/>
        </w:r>
        <w:r w:rsidR="0049219D" w:rsidRPr="0049219D">
          <w:rPr>
            <w:rFonts w:ascii="Times New Roman" w:hAnsi="Times New Roman" w:cs="Times New Roman"/>
            <w:sz w:val="24"/>
            <w:szCs w:val="24"/>
          </w:rPr>
          <w:instrText xml:space="preserve"> PAGE   \* MERGEFORMAT </w:instrText>
        </w:r>
        <w:r w:rsidR="0049219D" w:rsidRPr="0049219D">
          <w:rPr>
            <w:rFonts w:ascii="Times New Roman" w:hAnsi="Times New Roman" w:cs="Times New Roman"/>
            <w:sz w:val="24"/>
            <w:szCs w:val="24"/>
          </w:rPr>
          <w:fldChar w:fldCharType="separate"/>
        </w:r>
        <w:r w:rsidR="0086771C">
          <w:rPr>
            <w:rFonts w:ascii="Times New Roman" w:hAnsi="Times New Roman" w:cs="Times New Roman"/>
            <w:noProof/>
            <w:sz w:val="24"/>
            <w:szCs w:val="24"/>
          </w:rPr>
          <w:t>2</w:t>
        </w:r>
        <w:r w:rsidR="0049219D" w:rsidRPr="0049219D">
          <w:rPr>
            <w:rFonts w:ascii="Times New Roman" w:hAnsi="Times New Roman" w:cs="Times New Roman"/>
            <w:noProof/>
            <w:sz w:val="24"/>
            <w:szCs w:val="24"/>
          </w:rPr>
          <w:fldChar w:fldCharType="end"/>
        </w:r>
      </w:p>
    </w:sdtContent>
  </w:sdt>
  <w:p w:rsidR="0049219D" w:rsidRDefault="00492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9D" w:rsidRDefault="0049219D" w:rsidP="0049219D">
      <w:pPr>
        <w:spacing w:after="0" w:line="240" w:lineRule="auto"/>
      </w:pPr>
      <w:r>
        <w:separator/>
      </w:r>
    </w:p>
  </w:footnote>
  <w:footnote w:type="continuationSeparator" w:id="0">
    <w:p w:rsidR="0049219D" w:rsidRDefault="0049219D" w:rsidP="00492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7760"/>
    <w:multiLevelType w:val="hybridMultilevel"/>
    <w:tmpl w:val="D2D6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C05"/>
    <w:multiLevelType w:val="hybridMultilevel"/>
    <w:tmpl w:val="4D46D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070E4"/>
    <w:multiLevelType w:val="hybridMultilevel"/>
    <w:tmpl w:val="568CA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07AAB"/>
    <w:multiLevelType w:val="hybridMultilevel"/>
    <w:tmpl w:val="B060E9B4"/>
    <w:lvl w:ilvl="0" w:tplc="E3D869C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A71159"/>
    <w:multiLevelType w:val="hybridMultilevel"/>
    <w:tmpl w:val="846EFDD0"/>
    <w:lvl w:ilvl="0" w:tplc="CFA0D3CA">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D7A4D"/>
    <w:multiLevelType w:val="hybridMultilevel"/>
    <w:tmpl w:val="61128C38"/>
    <w:lvl w:ilvl="0" w:tplc="14EE41C2">
      <w:start w:val="1"/>
      <w:numFmt w:val="decimal"/>
      <w:lvlText w:val="%1."/>
      <w:lvlJc w:val="left"/>
      <w:pPr>
        <w:tabs>
          <w:tab w:val="num" w:pos="1620"/>
        </w:tabs>
        <w:ind w:left="162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E074E"/>
    <w:multiLevelType w:val="hybridMultilevel"/>
    <w:tmpl w:val="B428F794"/>
    <w:lvl w:ilvl="0" w:tplc="14EE41C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90E"/>
    <w:multiLevelType w:val="hybridMultilevel"/>
    <w:tmpl w:val="956E0FE2"/>
    <w:lvl w:ilvl="0" w:tplc="A9C455D0">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A7200"/>
    <w:multiLevelType w:val="hybridMultilevel"/>
    <w:tmpl w:val="529EE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55FB8"/>
    <w:multiLevelType w:val="hybridMultilevel"/>
    <w:tmpl w:val="BDE2F9C0"/>
    <w:lvl w:ilvl="0" w:tplc="14EE41C2">
      <w:start w:val="1"/>
      <w:numFmt w:val="decimal"/>
      <w:lvlText w:val="%1."/>
      <w:lvlJc w:val="left"/>
      <w:pPr>
        <w:tabs>
          <w:tab w:val="num" w:pos="1620"/>
        </w:tabs>
        <w:ind w:left="162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15D"/>
    <w:multiLevelType w:val="hybridMultilevel"/>
    <w:tmpl w:val="5A780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3"/>
  </w:num>
  <w:num w:numId="6">
    <w:abstractNumId w:val="8"/>
  </w:num>
  <w:num w:numId="7">
    <w:abstractNumId w:val="10"/>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99"/>
    <w:rsid w:val="00012F32"/>
    <w:rsid w:val="00017A6C"/>
    <w:rsid w:val="0002127E"/>
    <w:rsid w:val="00025BA7"/>
    <w:rsid w:val="00042B25"/>
    <w:rsid w:val="000454FE"/>
    <w:rsid w:val="00051583"/>
    <w:rsid w:val="000522BA"/>
    <w:rsid w:val="000A1FB2"/>
    <w:rsid w:val="000B4A2A"/>
    <w:rsid w:val="000D6C77"/>
    <w:rsid w:val="000E061D"/>
    <w:rsid w:val="000F6124"/>
    <w:rsid w:val="00133D06"/>
    <w:rsid w:val="001368A0"/>
    <w:rsid w:val="00181C20"/>
    <w:rsid w:val="001855BC"/>
    <w:rsid w:val="00190F5B"/>
    <w:rsid w:val="001A18D7"/>
    <w:rsid w:val="001B6F10"/>
    <w:rsid w:val="001E5382"/>
    <w:rsid w:val="0020382A"/>
    <w:rsid w:val="0020573E"/>
    <w:rsid w:val="00234EC4"/>
    <w:rsid w:val="00262B50"/>
    <w:rsid w:val="002A1227"/>
    <w:rsid w:val="002A588A"/>
    <w:rsid w:val="002B3A52"/>
    <w:rsid w:val="002B3E1B"/>
    <w:rsid w:val="002B6196"/>
    <w:rsid w:val="002D49D2"/>
    <w:rsid w:val="002E6BEC"/>
    <w:rsid w:val="002F344A"/>
    <w:rsid w:val="00316023"/>
    <w:rsid w:val="00321767"/>
    <w:rsid w:val="003235C4"/>
    <w:rsid w:val="0035068C"/>
    <w:rsid w:val="00352136"/>
    <w:rsid w:val="0038090C"/>
    <w:rsid w:val="00384CEC"/>
    <w:rsid w:val="003A3490"/>
    <w:rsid w:val="003A7929"/>
    <w:rsid w:val="003C38F8"/>
    <w:rsid w:val="003C4F24"/>
    <w:rsid w:val="003C5401"/>
    <w:rsid w:val="004021D7"/>
    <w:rsid w:val="0040272B"/>
    <w:rsid w:val="00403A1D"/>
    <w:rsid w:val="00421CD1"/>
    <w:rsid w:val="00451143"/>
    <w:rsid w:val="00457C5F"/>
    <w:rsid w:val="0049219D"/>
    <w:rsid w:val="004A7653"/>
    <w:rsid w:val="004F3A56"/>
    <w:rsid w:val="00522B16"/>
    <w:rsid w:val="005267AF"/>
    <w:rsid w:val="00552199"/>
    <w:rsid w:val="00563B57"/>
    <w:rsid w:val="00566FEE"/>
    <w:rsid w:val="00570B3D"/>
    <w:rsid w:val="0057176A"/>
    <w:rsid w:val="00575883"/>
    <w:rsid w:val="005853CA"/>
    <w:rsid w:val="00593B6B"/>
    <w:rsid w:val="005C0F9F"/>
    <w:rsid w:val="005F2791"/>
    <w:rsid w:val="00611400"/>
    <w:rsid w:val="00646286"/>
    <w:rsid w:val="00647774"/>
    <w:rsid w:val="006518B4"/>
    <w:rsid w:val="00657157"/>
    <w:rsid w:val="00676088"/>
    <w:rsid w:val="00676D34"/>
    <w:rsid w:val="00677D7F"/>
    <w:rsid w:val="00685C83"/>
    <w:rsid w:val="006A06FA"/>
    <w:rsid w:val="006D19E3"/>
    <w:rsid w:val="006D2D79"/>
    <w:rsid w:val="006E631B"/>
    <w:rsid w:val="006F139F"/>
    <w:rsid w:val="006F2323"/>
    <w:rsid w:val="007041FB"/>
    <w:rsid w:val="007044D0"/>
    <w:rsid w:val="007117F6"/>
    <w:rsid w:val="00714B56"/>
    <w:rsid w:val="00722415"/>
    <w:rsid w:val="00735FA0"/>
    <w:rsid w:val="007508DE"/>
    <w:rsid w:val="00781142"/>
    <w:rsid w:val="00790DEF"/>
    <w:rsid w:val="007937ED"/>
    <w:rsid w:val="007A3413"/>
    <w:rsid w:val="007B0B62"/>
    <w:rsid w:val="007C283D"/>
    <w:rsid w:val="007D4238"/>
    <w:rsid w:val="007D6F4A"/>
    <w:rsid w:val="007F1947"/>
    <w:rsid w:val="00814274"/>
    <w:rsid w:val="008217A5"/>
    <w:rsid w:val="00827C9E"/>
    <w:rsid w:val="008443A6"/>
    <w:rsid w:val="00862A3E"/>
    <w:rsid w:val="0086771C"/>
    <w:rsid w:val="00890221"/>
    <w:rsid w:val="008970B9"/>
    <w:rsid w:val="008A3BED"/>
    <w:rsid w:val="008A4EBD"/>
    <w:rsid w:val="008B0A56"/>
    <w:rsid w:val="008C3151"/>
    <w:rsid w:val="008D09AE"/>
    <w:rsid w:val="008D5DED"/>
    <w:rsid w:val="00900017"/>
    <w:rsid w:val="009119E0"/>
    <w:rsid w:val="0092217A"/>
    <w:rsid w:val="00923708"/>
    <w:rsid w:val="009453BF"/>
    <w:rsid w:val="00945CA2"/>
    <w:rsid w:val="0096196F"/>
    <w:rsid w:val="00973F68"/>
    <w:rsid w:val="009964CF"/>
    <w:rsid w:val="009A0EA7"/>
    <w:rsid w:val="009A4760"/>
    <w:rsid w:val="009B1134"/>
    <w:rsid w:val="009B12C9"/>
    <w:rsid w:val="009C28E8"/>
    <w:rsid w:val="009C3CB0"/>
    <w:rsid w:val="009D0A2A"/>
    <w:rsid w:val="009F2AF6"/>
    <w:rsid w:val="00A10E3E"/>
    <w:rsid w:val="00A310D2"/>
    <w:rsid w:val="00A33940"/>
    <w:rsid w:val="00A3540D"/>
    <w:rsid w:val="00A45008"/>
    <w:rsid w:val="00A749B9"/>
    <w:rsid w:val="00A95A54"/>
    <w:rsid w:val="00A9634E"/>
    <w:rsid w:val="00AD5655"/>
    <w:rsid w:val="00B02A9B"/>
    <w:rsid w:val="00B046CB"/>
    <w:rsid w:val="00B11010"/>
    <w:rsid w:val="00B116D9"/>
    <w:rsid w:val="00B12E26"/>
    <w:rsid w:val="00B159EE"/>
    <w:rsid w:val="00B178D9"/>
    <w:rsid w:val="00B220AB"/>
    <w:rsid w:val="00B233DE"/>
    <w:rsid w:val="00B26B78"/>
    <w:rsid w:val="00B42722"/>
    <w:rsid w:val="00B54388"/>
    <w:rsid w:val="00B62726"/>
    <w:rsid w:val="00B65642"/>
    <w:rsid w:val="00B77F8D"/>
    <w:rsid w:val="00B86945"/>
    <w:rsid w:val="00B9088F"/>
    <w:rsid w:val="00BB08C4"/>
    <w:rsid w:val="00BE639D"/>
    <w:rsid w:val="00BE7C2E"/>
    <w:rsid w:val="00C1347A"/>
    <w:rsid w:val="00C14A7E"/>
    <w:rsid w:val="00C14CF4"/>
    <w:rsid w:val="00C2164D"/>
    <w:rsid w:val="00C26548"/>
    <w:rsid w:val="00C301EB"/>
    <w:rsid w:val="00C37502"/>
    <w:rsid w:val="00C4613F"/>
    <w:rsid w:val="00C655EC"/>
    <w:rsid w:val="00C71AE0"/>
    <w:rsid w:val="00C8089C"/>
    <w:rsid w:val="00CA3BBF"/>
    <w:rsid w:val="00CD0FEA"/>
    <w:rsid w:val="00CF184D"/>
    <w:rsid w:val="00D045D4"/>
    <w:rsid w:val="00D16699"/>
    <w:rsid w:val="00D2575B"/>
    <w:rsid w:val="00D44406"/>
    <w:rsid w:val="00D46869"/>
    <w:rsid w:val="00D517DE"/>
    <w:rsid w:val="00D567FD"/>
    <w:rsid w:val="00D77360"/>
    <w:rsid w:val="00D87959"/>
    <w:rsid w:val="00DB113D"/>
    <w:rsid w:val="00DC2E41"/>
    <w:rsid w:val="00DD2BF1"/>
    <w:rsid w:val="00DE48E2"/>
    <w:rsid w:val="00DE6A99"/>
    <w:rsid w:val="00E03E01"/>
    <w:rsid w:val="00E0416A"/>
    <w:rsid w:val="00E055CF"/>
    <w:rsid w:val="00E146A0"/>
    <w:rsid w:val="00E26F50"/>
    <w:rsid w:val="00E34A19"/>
    <w:rsid w:val="00E37590"/>
    <w:rsid w:val="00E502CC"/>
    <w:rsid w:val="00E728F9"/>
    <w:rsid w:val="00E774B4"/>
    <w:rsid w:val="00E82A2F"/>
    <w:rsid w:val="00E9640B"/>
    <w:rsid w:val="00EC31D5"/>
    <w:rsid w:val="00EE1F61"/>
    <w:rsid w:val="00EE4447"/>
    <w:rsid w:val="00EF03C5"/>
    <w:rsid w:val="00EF18FF"/>
    <w:rsid w:val="00F04AD7"/>
    <w:rsid w:val="00F07017"/>
    <w:rsid w:val="00F169AF"/>
    <w:rsid w:val="00F267AB"/>
    <w:rsid w:val="00F41328"/>
    <w:rsid w:val="00F43EEB"/>
    <w:rsid w:val="00F63E9A"/>
    <w:rsid w:val="00F77C7C"/>
    <w:rsid w:val="00FB54E5"/>
    <w:rsid w:val="00FF5AAC"/>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160CECBD-5778-4E6E-AA57-E7A9ABE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74"/>
    <w:pPr>
      <w:ind w:left="720"/>
      <w:contextualSpacing/>
    </w:pPr>
  </w:style>
  <w:style w:type="paragraph" w:styleId="BalloonText">
    <w:name w:val="Balloon Text"/>
    <w:basedOn w:val="Normal"/>
    <w:link w:val="BalloonTextChar"/>
    <w:uiPriority w:val="99"/>
    <w:semiHidden/>
    <w:unhideWhenUsed/>
    <w:rsid w:val="0097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68"/>
    <w:rPr>
      <w:rFonts w:ascii="Segoe UI" w:hAnsi="Segoe UI" w:cs="Segoe UI"/>
      <w:sz w:val="18"/>
      <w:szCs w:val="18"/>
    </w:rPr>
  </w:style>
  <w:style w:type="paragraph" w:styleId="Header">
    <w:name w:val="header"/>
    <w:basedOn w:val="Normal"/>
    <w:link w:val="HeaderChar"/>
    <w:uiPriority w:val="99"/>
    <w:unhideWhenUsed/>
    <w:rsid w:val="0049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9D"/>
  </w:style>
  <w:style w:type="paragraph" w:styleId="Footer">
    <w:name w:val="footer"/>
    <w:basedOn w:val="Normal"/>
    <w:link w:val="FooterChar"/>
    <w:uiPriority w:val="99"/>
    <w:unhideWhenUsed/>
    <w:rsid w:val="0049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9D"/>
  </w:style>
  <w:style w:type="paragraph" w:customStyle="1" w:styleId="Default">
    <w:name w:val="Default"/>
    <w:rsid w:val="001368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Lees</dc:creator>
  <cp:keywords/>
  <dc:description/>
  <cp:lastModifiedBy>Evelyn Lees</cp:lastModifiedBy>
  <cp:revision>8</cp:revision>
  <cp:lastPrinted>2018-12-26T17:23:00Z</cp:lastPrinted>
  <dcterms:created xsi:type="dcterms:W3CDTF">2019-09-10T20:52:00Z</dcterms:created>
  <dcterms:modified xsi:type="dcterms:W3CDTF">2019-09-17T19:07:00Z</dcterms:modified>
</cp:coreProperties>
</file>